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3AA5B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b/>
          <w:sz w:val="22"/>
          <w:szCs w:val="22"/>
        </w:rPr>
        <w:t>Lejekontrakt</w:t>
      </w:r>
    </w:p>
    <w:p w14:paraId="6A4B4244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43A2968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Det bekræftes</w:t>
      </w:r>
      <w:r w:rsidR="00D81CD1" w:rsidRPr="006361A1">
        <w:rPr>
          <w:rFonts w:asciiTheme="minorHAnsi" w:hAnsiTheme="minorHAnsi" w:cstheme="minorHAnsi"/>
          <w:sz w:val="22"/>
          <w:szCs w:val="22"/>
        </w:rPr>
        <w:t xml:space="preserve"> herved, at ferielejlighed nr. </w:t>
      </w:r>
      <w:r w:rsidR="00B76DBC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BB15C6">
        <w:rPr>
          <w:rFonts w:asciiTheme="minorHAnsi" w:hAnsiTheme="minorHAnsi" w:cstheme="minorHAnsi"/>
          <w:color w:val="FF0000"/>
          <w:sz w:val="22"/>
          <w:szCs w:val="22"/>
        </w:rPr>
        <w:t xml:space="preserve">vælg: </w:t>
      </w:r>
      <w:r w:rsidR="00131354" w:rsidRPr="006361A1">
        <w:rPr>
          <w:rFonts w:asciiTheme="minorHAnsi" w:hAnsiTheme="minorHAnsi" w:cstheme="minorHAnsi"/>
          <w:color w:val="FF0000"/>
          <w:sz w:val="22"/>
          <w:szCs w:val="22"/>
        </w:rPr>
        <w:t>1-2-3-4-5-6-7-8</w:t>
      </w:r>
      <w:r w:rsidR="00B76DBC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6361A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361A1">
        <w:rPr>
          <w:rFonts w:asciiTheme="minorHAnsi" w:hAnsiTheme="minorHAnsi" w:cstheme="minorHAnsi"/>
          <w:sz w:val="22"/>
          <w:szCs w:val="22"/>
        </w:rPr>
        <w:t xml:space="preserve">i </w:t>
      </w:r>
    </w:p>
    <w:p w14:paraId="26535A8B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6C53F37" w14:textId="77777777" w:rsidR="00AF12F6" w:rsidRPr="006361A1" w:rsidRDefault="004E7F41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“Villa Diana”</w:t>
      </w:r>
    </w:p>
    <w:p w14:paraId="38170E14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 xml:space="preserve">Via </w:t>
      </w:r>
      <w:proofErr w:type="spellStart"/>
      <w:r w:rsidRPr="006361A1">
        <w:rPr>
          <w:rFonts w:asciiTheme="minorHAnsi" w:hAnsiTheme="minorHAnsi" w:cstheme="minorHAnsi"/>
          <w:sz w:val="22"/>
          <w:szCs w:val="22"/>
        </w:rPr>
        <w:t>Nemorense</w:t>
      </w:r>
      <w:proofErr w:type="spellEnd"/>
      <w:r w:rsidRPr="006361A1">
        <w:rPr>
          <w:rFonts w:asciiTheme="minorHAnsi" w:hAnsiTheme="minorHAnsi" w:cstheme="minorHAnsi"/>
          <w:sz w:val="22"/>
          <w:szCs w:val="22"/>
        </w:rPr>
        <w:t xml:space="preserve"> 4</w:t>
      </w:r>
    </w:p>
    <w:p w14:paraId="6783DAB9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Nemi (Roma)</w:t>
      </w:r>
    </w:p>
    <w:p w14:paraId="486AD3A8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Italien</w:t>
      </w:r>
    </w:p>
    <w:p w14:paraId="4546B5D0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4B9C7FA" w14:textId="77777777" w:rsidR="005079B5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 xml:space="preserve">udlejes </w:t>
      </w:r>
      <w:r w:rsidR="004E7F41" w:rsidRPr="006361A1">
        <w:rPr>
          <w:rFonts w:asciiTheme="minorHAnsi" w:hAnsiTheme="minorHAnsi" w:cstheme="minorHAnsi"/>
          <w:sz w:val="22"/>
          <w:szCs w:val="22"/>
        </w:rPr>
        <w:t>til nedenstående lejer</w:t>
      </w:r>
      <w:r w:rsidR="00451E93" w:rsidRPr="006361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398C60" w14:textId="77777777" w:rsidR="005079B5" w:rsidRDefault="005079B5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8CB0E74" w14:textId="77777777" w:rsidR="005079B5" w:rsidRPr="005079B5" w:rsidRDefault="005079B5" w:rsidP="006361A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79B5">
        <w:rPr>
          <w:rFonts w:asciiTheme="minorHAnsi" w:hAnsiTheme="minorHAnsi" w:cstheme="minorHAnsi"/>
          <w:b/>
          <w:sz w:val="22"/>
          <w:szCs w:val="22"/>
        </w:rPr>
        <w:t>Lejeperiode</w:t>
      </w:r>
    </w:p>
    <w:p w14:paraId="70F627DE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 xml:space="preserve">Lejemålet går fra lørdag d. </w:t>
      </w:r>
      <w:r w:rsidR="00260F7D" w:rsidRPr="006361A1">
        <w:rPr>
          <w:rFonts w:asciiTheme="minorHAnsi" w:hAnsiTheme="minorHAnsi" w:cstheme="minorHAnsi"/>
          <w:color w:val="FF0000"/>
          <w:sz w:val="22"/>
          <w:szCs w:val="22"/>
        </w:rPr>
        <w:t>[dato</w:t>
      </w:r>
      <w:r w:rsidR="00955BE1">
        <w:rPr>
          <w:rFonts w:asciiTheme="minorHAnsi" w:hAnsiTheme="minorHAnsi" w:cstheme="minorHAnsi"/>
          <w:color w:val="FF0000"/>
          <w:sz w:val="22"/>
          <w:szCs w:val="22"/>
        </w:rPr>
        <w:t>, inkl. år</w:t>
      </w:r>
      <w:r w:rsidR="00260F7D" w:rsidRPr="006361A1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="00260F7D" w:rsidRPr="006361A1">
        <w:rPr>
          <w:rFonts w:asciiTheme="minorHAnsi" w:hAnsiTheme="minorHAnsi" w:cstheme="minorHAnsi"/>
          <w:sz w:val="22"/>
          <w:szCs w:val="22"/>
        </w:rPr>
        <w:t xml:space="preserve"> </w:t>
      </w:r>
      <w:r w:rsidRPr="006361A1">
        <w:rPr>
          <w:rFonts w:asciiTheme="minorHAnsi" w:hAnsiTheme="minorHAnsi" w:cstheme="minorHAnsi"/>
          <w:sz w:val="22"/>
          <w:szCs w:val="22"/>
        </w:rPr>
        <w:t xml:space="preserve">kl. 16 til lørdag d. </w:t>
      </w:r>
      <w:r w:rsidR="00260F7D" w:rsidRPr="006361A1">
        <w:rPr>
          <w:rFonts w:asciiTheme="minorHAnsi" w:hAnsiTheme="minorHAnsi" w:cstheme="minorHAnsi"/>
          <w:color w:val="FF0000"/>
          <w:sz w:val="22"/>
          <w:szCs w:val="22"/>
        </w:rPr>
        <w:t>[dato</w:t>
      </w:r>
      <w:r w:rsidR="00955BE1">
        <w:rPr>
          <w:rFonts w:asciiTheme="minorHAnsi" w:hAnsiTheme="minorHAnsi" w:cstheme="minorHAnsi"/>
          <w:color w:val="FF0000"/>
          <w:sz w:val="22"/>
          <w:szCs w:val="22"/>
        </w:rPr>
        <w:t>, inkl. år</w:t>
      </w:r>
      <w:r w:rsidR="00260F7D" w:rsidRPr="006361A1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6361A1">
        <w:rPr>
          <w:rFonts w:asciiTheme="minorHAnsi" w:hAnsiTheme="minorHAnsi" w:cstheme="minorHAnsi"/>
          <w:sz w:val="22"/>
          <w:szCs w:val="22"/>
        </w:rPr>
        <w:t xml:space="preserve"> kl. 10.00. </w:t>
      </w:r>
    </w:p>
    <w:p w14:paraId="2E64648A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C71C365" w14:textId="77777777" w:rsidR="00AF12F6" w:rsidRPr="006361A1" w:rsidRDefault="009B361B" w:rsidP="006361A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Pris</w:t>
      </w:r>
    </w:p>
    <w:p w14:paraId="1361DB8D" w14:textId="77777777" w:rsidR="00AF12F6" w:rsidRPr="006361A1" w:rsidRDefault="00D73992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Prisen for lejemålet udgør kr. </w:t>
      </w:r>
      <w:r w:rsidR="00260F7D" w:rsidRPr="006361A1">
        <w:rPr>
          <w:rFonts w:asciiTheme="minorHAnsi" w:hAnsiTheme="minorHAnsi" w:cstheme="minorHAnsi"/>
          <w:color w:val="FF0000"/>
          <w:sz w:val="22"/>
          <w:szCs w:val="22"/>
        </w:rPr>
        <w:t>[pris]</w:t>
      </w:r>
      <w:r w:rsidR="00AF12F6" w:rsidRPr="006361A1">
        <w:rPr>
          <w:rFonts w:asciiTheme="minorHAnsi" w:hAnsiTheme="minorHAnsi" w:cstheme="minorHAnsi"/>
          <w:sz w:val="22"/>
          <w:szCs w:val="22"/>
        </w:rPr>
        <w:t xml:space="preserve">, inkl. el, vand, varme, </w:t>
      </w:r>
      <w:r w:rsidR="00B76DBC" w:rsidRPr="006361A1">
        <w:rPr>
          <w:rFonts w:asciiTheme="minorHAnsi" w:hAnsiTheme="minorHAnsi" w:cstheme="minorHAnsi"/>
          <w:sz w:val="22"/>
          <w:szCs w:val="22"/>
        </w:rPr>
        <w:t xml:space="preserve">trådløst internet, </w:t>
      </w:r>
      <w:r w:rsidR="00AF12F6" w:rsidRPr="006361A1">
        <w:rPr>
          <w:rFonts w:asciiTheme="minorHAnsi" w:hAnsiTheme="minorHAnsi" w:cstheme="minorHAnsi"/>
          <w:sz w:val="22"/>
          <w:szCs w:val="22"/>
        </w:rPr>
        <w:t>ren</w:t>
      </w:r>
      <w:r w:rsidR="00B76DBC">
        <w:rPr>
          <w:rFonts w:asciiTheme="minorHAnsi" w:hAnsiTheme="minorHAnsi" w:cstheme="minorHAnsi"/>
          <w:sz w:val="22"/>
          <w:szCs w:val="22"/>
        </w:rPr>
        <w:t xml:space="preserve">gøring, sengelinned, håndklæder, </w:t>
      </w:r>
      <w:r w:rsidR="00AF12F6" w:rsidRPr="006361A1">
        <w:rPr>
          <w:rFonts w:asciiTheme="minorHAnsi" w:hAnsiTheme="minorHAnsi" w:cstheme="minorHAnsi"/>
          <w:sz w:val="22"/>
          <w:szCs w:val="22"/>
        </w:rPr>
        <w:t>viskestykker</w:t>
      </w:r>
      <w:r w:rsidR="00B76DBC">
        <w:rPr>
          <w:rFonts w:asciiTheme="minorHAnsi" w:hAnsiTheme="minorHAnsi" w:cstheme="minorHAnsi"/>
          <w:sz w:val="22"/>
          <w:szCs w:val="22"/>
        </w:rPr>
        <w:t xml:space="preserve"> og karklude</w:t>
      </w:r>
      <w:r w:rsidR="00AF12F6" w:rsidRPr="006361A1">
        <w:rPr>
          <w:rFonts w:asciiTheme="minorHAnsi" w:hAnsiTheme="minorHAnsi" w:cstheme="minorHAnsi"/>
          <w:sz w:val="22"/>
          <w:szCs w:val="22"/>
        </w:rPr>
        <w:t xml:space="preserve">. </w:t>
      </w:r>
      <w:r w:rsidR="004B79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306C3E" w14:textId="77777777" w:rsidR="00824BF3" w:rsidRDefault="00824BF3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8B54CF4" w14:textId="77777777" w:rsidR="00CB75ED" w:rsidRDefault="00CB75ED" w:rsidP="00CB75ED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 bemærkes, at der efterfølgende kan opkræves gebyr for manglende oprydning ved afrejse eller hvis lejligheden efterlades i </w:t>
      </w:r>
      <w:r w:rsidR="00A13771">
        <w:rPr>
          <w:rFonts w:asciiTheme="minorHAnsi" w:hAnsiTheme="minorHAnsi" w:cstheme="minorHAnsi"/>
          <w:sz w:val="22"/>
          <w:szCs w:val="22"/>
        </w:rPr>
        <w:t>en stand, som ikke er forenelig med foreningens retningslinjer</w:t>
      </w:r>
      <w:r>
        <w:rPr>
          <w:rFonts w:asciiTheme="minorHAnsi" w:hAnsiTheme="minorHAnsi" w:cstheme="minorHAnsi"/>
          <w:sz w:val="22"/>
          <w:szCs w:val="22"/>
        </w:rPr>
        <w:t xml:space="preserve">. Gebyret fastsættes af bestyrelsen efter en konkret vurdering. </w:t>
      </w:r>
    </w:p>
    <w:p w14:paraId="3E5622F4" w14:textId="77777777" w:rsidR="00CB75ED" w:rsidRDefault="00CB75ED" w:rsidP="00CB75ED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987BD37" w14:textId="77777777" w:rsidR="00CB75ED" w:rsidRPr="007B23DE" w:rsidRDefault="00CB75ED" w:rsidP="00CB75ED">
      <w:pPr>
        <w:spacing w:line="240" w:lineRule="auto"/>
        <w:jc w:val="left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7B23DE">
        <w:rPr>
          <w:rFonts w:asciiTheme="minorHAnsi" w:hAnsiTheme="minorHAnsi" w:cstheme="minorHAnsi"/>
          <w:i/>
          <w:iCs/>
          <w:color w:val="FF0000"/>
          <w:sz w:val="22"/>
          <w:szCs w:val="22"/>
        </w:rPr>
        <w:t>(Udlejer kan derfor overveje at opkræve et depositum for at være sikker på, at der er penge til betaling af dette gebyr, som kan ligge mellem 500 og 1.500 kr.)</w:t>
      </w:r>
    </w:p>
    <w:p w14:paraId="3772A0E7" w14:textId="77777777" w:rsidR="00CD2A68" w:rsidRPr="00D9344A" w:rsidRDefault="00CD2A68" w:rsidP="00CB75ED">
      <w:p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4393810E" w14:textId="77777777" w:rsidR="00CB75ED" w:rsidRPr="00CD2A68" w:rsidRDefault="00CD2A68" w:rsidP="00CB75ED">
      <w:pPr>
        <w:spacing w:line="240" w:lineRule="auto"/>
        <w:jc w:val="lef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D2A68">
        <w:rPr>
          <w:rFonts w:asciiTheme="minorHAnsi" w:hAnsiTheme="minorHAnsi" w:cstheme="minorHAnsi"/>
          <w:b/>
          <w:color w:val="FF0000"/>
          <w:sz w:val="22"/>
          <w:szCs w:val="22"/>
        </w:rPr>
        <w:t>Depositum</w:t>
      </w:r>
    </w:p>
    <w:p w14:paraId="0CCAC656" w14:textId="77777777" w:rsidR="00582051" w:rsidRPr="00582051" w:rsidRDefault="00C30BF1" w:rsidP="00582051">
      <w:p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Der opkræves derfor et d</w:t>
      </w:r>
      <w:r w:rsidR="009D2DCF" w:rsidRPr="00582051">
        <w:rPr>
          <w:rFonts w:asciiTheme="minorHAnsi" w:hAnsiTheme="minorHAnsi" w:cstheme="minorHAnsi"/>
          <w:color w:val="FF0000"/>
          <w:sz w:val="22"/>
          <w:szCs w:val="22"/>
        </w:rPr>
        <w:t>epositum på kr. [pris]</w:t>
      </w:r>
      <w:r>
        <w:rPr>
          <w:rFonts w:asciiTheme="minorHAnsi" w:hAnsiTheme="minorHAnsi" w:cstheme="minorHAnsi"/>
          <w:color w:val="FF0000"/>
          <w:sz w:val="22"/>
          <w:szCs w:val="22"/>
        </w:rPr>
        <w:t>, som</w:t>
      </w:r>
      <w:r w:rsidR="009D2DCF" w:rsidRPr="00582051">
        <w:rPr>
          <w:rFonts w:asciiTheme="minorHAnsi" w:hAnsiTheme="minorHAnsi" w:cstheme="minorHAnsi"/>
          <w:color w:val="FF0000"/>
          <w:sz w:val="22"/>
          <w:szCs w:val="22"/>
        </w:rPr>
        <w:t xml:space="preserve"> indbetales </w:t>
      </w:r>
      <w:r w:rsidR="009D2DCF" w:rsidRPr="009B361B">
        <w:rPr>
          <w:rFonts w:asciiTheme="minorHAnsi" w:hAnsiTheme="minorHAnsi" w:cstheme="minorHAnsi"/>
          <w:b/>
          <w:color w:val="FF0000"/>
          <w:sz w:val="22"/>
          <w:szCs w:val="22"/>
        </w:rPr>
        <w:t>senest</w:t>
      </w:r>
      <w:r w:rsidR="009D2DCF" w:rsidRPr="00582051">
        <w:rPr>
          <w:rFonts w:asciiTheme="minorHAnsi" w:hAnsiTheme="minorHAnsi" w:cstheme="minorHAnsi"/>
          <w:color w:val="FF0000"/>
          <w:sz w:val="22"/>
          <w:szCs w:val="22"/>
        </w:rPr>
        <w:t xml:space="preserve"> [dato]</w:t>
      </w:r>
      <w:r w:rsidR="00010E3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10E36" w:rsidRPr="006361A1">
        <w:rPr>
          <w:rFonts w:asciiTheme="minorHAnsi" w:hAnsiTheme="minorHAnsi" w:cstheme="minorHAnsi"/>
          <w:color w:val="FF0000"/>
          <w:sz w:val="22"/>
          <w:szCs w:val="22"/>
        </w:rPr>
        <w:t xml:space="preserve">på </w:t>
      </w:r>
      <w:r w:rsidR="00CD2A68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010E36" w:rsidRPr="006361A1">
        <w:rPr>
          <w:rFonts w:asciiTheme="minorHAnsi" w:hAnsiTheme="minorHAnsi" w:cstheme="minorHAnsi"/>
          <w:color w:val="FF0000"/>
          <w:sz w:val="22"/>
          <w:szCs w:val="22"/>
        </w:rPr>
        <w:t>konto xxx/via MobilePay eller andet</w:t>
      </w:r>
      <w:r w:rsidR="00CD2A68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="009D2DCF" w:rsidRPr="00582051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582051" w:rsidRPr="00582051">
        <w:rPr>
          <w:rFonts w:asciiTheme="minorHAnsi" w:hAnsiTheme="minorHAnsi" w:cstheme="minorHAnsi"/>
          <w:color w:val="FF0000"/>
          <w:sz w:val="22"/>
          <w:szCs w:val="22"/>
        </w:rPr>
        <w:t>For identifikation angiv navn og uge.</w:t>
      </w:r>
      <w:r w:rsidR="005820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B79CC" w:rsidRPr="004B79CC">
        <w:rPr>
          <w:rFonts w:asciiTheme="minorHAnsi" w:hAnsiTheme="minorHAnsi" w:cstheme="minorHAnsi"/>
          <w:color w:val="FF0000"/>
          <w:sz w:val="22"/>
          <w:szCs w:val="22"/>
        </w:rPr>
        <w:t xml:space="preserve">Overskydende depositum </w:t>
      </w:r>
      <w:r w:rsidR="00010E36">
        <w:rPr>
          <w:rFonts w:asciiTheme="minorHAnsi" w:hAnsiTheme="minorHAnsi" w:cstheme="minorHAnsi"/>
          <w:color w:val="FF0000"/>
          <w:sz w:val="22"/>
          <w:szCs w:val="22"/>
        </w:rPr>
        <w:t>returneres senest 14 dage efter leje</w:t>
      </w:r>
      <w:r w:rsidR="004B79CC" w:rsidRPr="004B79CC">
        <w:rPr>
          <w:rFonts w:asciiTheme="minorHAnsi" w:hAnsiTheme="minorHAnsi" w:cstheme="minorHAnsi"/>
          <w:color w:val="FF0000"/>
          <w:sz w:val="22"/>
          <w:szCs w:val="22"/>
        </w:rPr>
        <w:t xml:space="preserve">periodens ophør, såfremt </w:t>
      </w:r>
      <w:r w:rsidR="00501F04">
        <w:rPr>
          <w:rFonts w:asciiTheme="minorHAnsi" w:hAnsiTheme="minorHAnsi" w:cstheme="minorHAnsi"/>
          <w:color w:val="FF0000"/>
          <w:sz w:val="22"/>
          <w:szCs w:val="22"/>
        </w:rPr>
        <w:t>lejligheden</w:t>
      </w:r>
      <w:r w:rsidR="004B79CC" w:rsidRPr="004B79CC">
        <w:rPr>
          <w:rFonts w:asciiTheme="minorHAnsi" w:hAnsiTheme="minorHAnsi" w:cstheme="minorHAnsi"/>
          <w:color w:val="FF0000"/>
          <w:sz w:val="22"/>
          <w:szCs w:val="22"/>
        </w:rPr>
        <w:t xml:space="preserve"> er afleveret i samme stand, som de</w:t>
      </w:r>
      <w:r w:rsidR="00501F04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="004B79CC" w:rsidRPr="004B79CC">
        <w:rPr>
          <w:rFonts w:asciiTheme="minorHAnsi" w:hAnsiTheme="minorHAnsi" w:cstheme="minorHAnsi"/>
          <w:color w:val="FF0000"/>
          <w:sz w:val="22"/>
          <w:szCs w:val="22"/>
        </w:rPr>
        <w:t xml:space="preserve"> er overtaget. </w:t>
      </w:r>
      <w:r w:rsidR="00501F04">
        <w:rPr>
          <w:rFonts w:asciiTheme="minorHAnsi" w:hAnsiTheme="minorHAnsi" w:cstheme="minorHAnsi"/>
          <w:color w:val="FF0000"/>
          <w:sz w:val="22"/>
          <w:szCs w:val="22"/>
        </w:rPr>
        <w:t>Depositum</w:t>
      </w:r>
      <w:r w:rsidR="00AB6B30">
        <w:rPr>
          <w:rFonts w:asciiTheme="minorHAnsi" w:hAnsiTheme="minorHAnsi" w:cstheme="minorHAnsi"/>
          <w:color w:val="FF0000"/>
          <w:sz w:val="22"/>
          <w:szCs w:val="22"/>
        </w:rPr>
        <w:t>m</w:t>
      </w:r>
      <w:r w:rsidR="00501F04">
        <w:rPr>
          <w:rFonts w:asciiTheme="minorHAnsi" w:hAnsiTheme="minorHAnsi" w:cstheme="minorHAnsi"/>
          <w:color w:val="FF0000"/>
          <w:sz w:val="22"/>
          <w:szCs w:val="22"/>
        </w:rPr>
        <w:t>ets</w:t>
      </w:r>
      <w:r w:rsidR="004B79CC" w:rsidRPr="004B79CC">
        <w:rPr>
          <w:rFonts w:asciiTheme="minorHAnsi" w:hAnsiTheme="minorHAnsi" w:cstheme="minorHAnsi"/>
          <w:color w:val="FF0000"/>
          <w:sz w:val="22"/>
          <w:szCs w:val="22"/>
        </w:rPr>
        <w:t xml:space="preserve"> størrelse kan reduceres eller der</w:t>
      </w:r>
      <w:r w:rsidR="00501F04">
        <w:rPr>
          <w:rFonts w:asciiTheme="minorHAnsi" w:hAnsiTheme="minorHAnsi" w:cstheme="minorHAnsi"/>
          <w:color w:val="FF0000"/>
          <w:sz w:val="22"/>
          <w:szCs w:val="22"/>
        </w:rPr>
        <w:t xml:space="preserve"> kan opkræves</w:t>
      </w:r>
      <w:r w:rsidR="004B79CC" w:rsidRPr="004B79CC">
        <w:rPr>
          <w:rFonts w:asciiTheme="minorHAnsi" w:hAnsiTheme="minorHAnsi" w:cstheme="minorHAnsi"/>
          <w:color w:val="FF0000"/>
          <w:sz w:val="22"/>
          <w:szCs w:val="22"/>
        </w:rPr>
        <w:t xml:space="preserve"> efterbetal</w:t>
      </w:r>
      <w:r w:rsidR="00501F04">
        <w:rPr>
          <w:rFonts w:asciiTheme="minorHAnsi" w:hAnsiTheme="minorHAnsi" w:cstheme="minorHAnsi"/>
          <w:color w:val="FF0000"/>
          <w:sz w:val="22"/>
          <w:szCs w:val="22"/>
        </w:rPr>
        <w:t>ing</w:t>
      </w:r>
      <w:r w:rsidR="004B79CC" w:rsidRPr="004B79CC">
        <w:rPr>
          <w:rFonts w:asciiTheme="minorHAnsi" w:hAnsiTheme="minorHAnsi" w:cstheme="minorHAnsi"/>
          <w:color w:val="FF0000"/>
          <w:sz w:val="22"/>
          <w:szCs w:val="22"/>
        </w:rPr>
        <w:t xml:space="preserve">, hvis der er </w:t>
      </w:r>
      <w:r w:rsidR="00501F04">
        <w:rPr>
          <w:rFonts w:asciiTheme="minorHAnsi" w:hAnsiTheme="minorHAnsi" w:cstheme="minorHAnsi"/>
          <w:color w:val="FF0000"/>
          <w:sz w:val="22"/>
          <w:szCs w:val="22"/>
        </w:rPr>
        <w:t>nødvendigt med ekstra</w:t>
      </w:r>
      <w:r w:rsidR="004B79CC" w:rsidRPr="004B79CC">
        <w:rPr>
          <w:rFonts w:asciiTheme="minorHAnsi" w:hAnsiTheme="minorHAnsi" w:cstheme="minorHAnsi"/>
          <w:color w:val="FF0000"/>
          <w:sz w:val="22"/>
          <w:szCs w:val="22"/>
        </w:rPr>
        <w:t xml:space="preserve">rengøring eller udbedring af skader eller mangler. </w:t>
      </w:r>
      <w:r w:rsidR="004B79CC">
        <w:rPr>
          <w:rFonts w:asciiTheme="minorHAnsi" w:hAnsiTheme="minorHAnsi" w:cstheme="minorHAnsi"/>
          <w:color w:val="FF0000"/>
          <w:sz w:val="22"/>
          <w:szCs w:val="22"/>
        </w:rPr>
        <w:t xml:space="preserve">Tilbagebetaling af depositum efter endt lejemål sker til [angiv </w:t>
      </w:r>
      <w:r w:rsidR="004F245E">
        <w:rPr>
          <w:rFonts w:asciiTheme="minorHAnsi" w:hAnsiTheme="minorHAnsi" w:cstheme="minorHAnsi"/>
          <w:color w:val="FF0000"/>
          <w:sz w:val="22"/>
          <w:szCs w:val="22"/>
        </w:rPr>
        <w:t>lejers</w:t>
      </w:r>
      <w:r w:rsidR="004B79CC">
        <w:rPr>
          <w:rFonts w:asciiTheme="minorHAnsi" w:hAnsiTheme="minorHAnsi" w:cstheme="minorHAnsi"/>
          <w:color w:val="FF0000"/>
          <w:sz w:val="22"/>
          <w:szCs w:val="22"/>
        </w:rPr>
        <w:t xml:space="preserve"> kontooplysninger eller lignende].</w:t>
      </w:r>
    </w:p>
    <w:p w14:paraId="5A279952" w14:textId="77777777" w:rsidR="009D2DCF" w:rsidRDefault="009D2DCF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C31D4F4" w14:textId="77777777" w:rsidR="00CD2A68" w:rsidRPr="00CD2A68" w:rsidRDefault="00CD2A68" w:rsidP="006361A1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D2A68">
        <w:rPr>
          <w:rFonts w:asciiTheme="minorHAnsi" w:hAnsiTheme="minorHAnsi" w:cstheme="minorHAnsi"/>
          <w:b/>
          <w:sz w:val="22"/>
          <w:szCs w:val="22"/>
        </w:rPr>
        <w:t>Indbetaling af leje</w:t>
      </w:r>
    </w:p>
    <w:p w14:paraId="5EC35946" w14:textId="77777777" w:rsidR="00824BF3" w:rsidRPr="006361A1" w:rsidRDefault="00824BF3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 xml:space="preserve">Indbetaling </w:t>
      </w:r>
      <w:r w:rsidR="00582051">
        <w:rPr>
          <w:rFonts w:asciiTheme="minorHAnsi" w:hAnsiTheme="minorHAnsi" w:cstheme="minorHAnsi"/>
          <w:sz w:val="22"/>
          <w:szCs w:val="22"/>
        </w:rPr>
        <w:t xml:space="preserve">af lejen </w:t>
      </w:r>
      <w:r w:rsidRPr="006361A1">
        <w:rPr>
          <w:rFonts w:asciiTheme="minorHAnsi" w:hAnsiTheme="minorHAnsi" w:cstheme="minorHAnsi"/>
          <w:sz w:val="22"/>
          <w:szCs w:val="22"/>
        </w:rPr>
        <w:t xml:space="preserve">kan ske </w:t>
      </w:r>
      <w:r w:rsidR="006413DC" w:rsidRPr="006361A1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6361A1">
        <w:rPr>
          <w:rFonts w:asciiTheme="minorHAnsi" w:hAnsiTheme="minorHAnsi" w:cstheme="minorHAnsi"/>
          <w:color w:val="FF0000"/>
          <w:sz w:val="22"/>
          <w:szCs w:val="22"/>
        </w:rPr>
        <w:t xml:space="preserve">på konto </w:t>
      </w:r>
      <w:r w:rsidR="006413DC" w:rsidRPr="006361A1">
        <w:rPr>
          <w:rFonts w:asciiTheme="minorHAnsi" w:hAnsiTheme="minorHAnsi" w:cstheme="minorHAnsi"/>
          <w:color w:val="FF0000"/>
          <w:sz w:val="22"/>
          <w:szCs w:val="22"/>
        </w:rPr>
        <w:t>xxx/via MobilePay eller andet]</w:t>
      </w:r>
      <w:r w:rsidRPr="006361A1">
        <w:rPr>
          <w:rFonts w:asciiTheme="minorHAnsi" w:hAnsiTheme="minorHAnsi" w:cstheme="minorHAnsi"/>
          <w:sz w:val="22"/>
          <w:szCs w:val="22"/>
        </w:rPr>
        <w:t>.</w:t>
      </w:r>
      <w:r w:rsidR="000F66E9" w:rsidRPr="006361A1">
        <w:rPr>
          <w:rFonts w:asciiTheme="minorHAnsi" w:hAnsiTheme="minorHAnsi" w:cstheme="minorHAnsi"/>
          <w:sz w:val="22"/>
          <w:szCs w:val="22"/>
        </w:rPr>
        <w:t xml:space="preserve"> Beløbet bedes indbetalt </w:t>
      </w:r>
      <w:r w:rsidR="003D48ED" w:rsidRPr="006361A1">
        <w:rPr>
          <w:rFonts w:asciiTheme="minorHAnsi" w:hAnsiTheme="minorHAnsi" w:cstheme="minorHAnsi"/>
          <w:b/>
          <w:sz w:val="22"/>
          <w:szCs w:val="22"/>
        </w:rPr>
        <w:t xml:space="preserve">senest </w:t>
      </w:r>
      <w:r w:rsidR="000277A0" w:rsidRPr="006361A1">
        <w:rPr>
          <w:rFonts w:asciiTheme="minorHAnsi" w:hAnsiTheme="minorHAnsi" w:cstheme="minorHAnsi"/>
          <w:b/>
          <w:color w:val="FF0000"/>
          <w:sz w:val="22"/>
          <w:szCs w:val="22"/>
        </w:rPr>
        <w:t>[dato]</w:t>
      </w:r>
      <w:r w:rsidR="000F66E9" w:rsidRPr="006361A1">
        <w:rPr>
          <w:rFonts w:asciiTheme="minorHAnsi" w:hAnsiTheme="minorHAnsi" w:cstheme="minorHAnsi"/>
          <w:sz w:val="22"/>
          <w:szCs w:val="22"/>
        </w:rPr>
        <w:t>.</w:t>
      </w:r>
      <w:r w:rsidR="00C310A6">
        <w:rPr>
          <w:rFonts w:asciiTheme="minorHAnsi" w:hAnsiTheme="minorHAnsi" w:cstheme="minorHAnsi"/>
          <w:sz w:val="22"/>
          <w:szCs w:val="22"/>
        </w:rPr>
        <w:t xml:space="preserve"> </w:t>
      </w:r>
      <w:r w:rsidR="00C310A6" w:rsidRPr="00C310A6">
        <w:rPr>
          <w:rFonts w:asciiTheme="minorHAnsi" w:hAnsiTheme="minorHAnsi" w:cstheme="minorHAnsi"/>
          <w:sz w:val="22"/>
          <w:szCs w:val="22"/>
        </w:rPr>
        <w:t>For identifikation angiv navn og uge.</w:t>
      </w:r>
    </w:p>
    <w:p w14:paraId="0744BAF5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2C50B63" w14:textId="77777777" w:rsidR="00AF12F6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Ved indbetaling accepteres betingelserne i denne kontrakt af lejer</w:t>
      </w:r>
      <w:r w:rsidR="00824BF3" w:rsidRPr="006361A1">
        <w:rPr>
          <w:rFonts w:asciiTheme="minorHAnsi" w:hAnsiTheme="minorHAnsi" w:cstheme="minorHAnsi"/>
          <w:sz w:val="22"/>
          <w:szCs w:val="22"/>
        </w:rPr>
        <w:t xml:space="preserve">. </w:t>
      </w:r>
      <w:r w:rsidRPr="006361A1">
        <w:rPr>
          <w:rFonts w:asciiTheme="minorHAnsi" w:hAnsiTheme="minorHAnsi" w:cstheme="minorHAnsi"/>
          <w:sz w:val="22"/>
          <w:szCs w:val="22"/>
        </w:rPr>
        <w:t>Er beløbet ikke indbetalt senest på denne dato, forbeholder udlejer sig ret til at søge lejligheden udlejet til anden side.</w:t>
      </w:r>
    </w:p>
    <w:p w14:paraId="0C52D2A0" w14:textId="77777777" w:rsidR="00A20037" w:rsidRDefault="00A20037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066E8C3" w14:textId="77777777" w:rsidR="00817CE7" w:rsidRPr="00817CE7" w:rsidRDefault="00817CE7" w:rsidP="00817CE7">
      <w:pPr>
        <w:spacing w:line="240" w:lineRule="auto"/>
        <w:jc w:val="lef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17CE7">
        <w:rPr>
          <w:rFonts w:asciiTheme="minorHAnsi" w:hAnsiTheme="minorHAnsi" w:cstheme="minorHAnsi"/>
          <w:b/>
          <w:color w:val="FF0000"/>
          <w:sz w:val="22"/>
          <w:szCs w:val="22"/>
        </w:rPr>
        <w:t>Opsigelse</w:t>
      </w:r>
    </w:p>
    <w:p w14:paraId="66FC7A39" w14:textId="77777777" w:rsidR="00817CE7" w:rsidRPr="00817CE7" w:rsidRDefault="00817CE7" w:rsidP="006361A1">
      <w:p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817CE7">
        <w:rPr>
          <w:rFonts w:asciiTheme="minorHAnsi" w:hAnsiTheme="minorHAnsi" w:cstheme="minorHAnsi"/>
          <w:color w:val="FF0000"/>
          <w:sz w:val="22"/>
          <w:szCs w:val="22"/>
        </w:rPr>
        <w:t xml:space="preserve">Lejer kan opsige aftalen indtil </w:t>
      </w:r>
      <w:r w:rsidR="00250129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817CE7">
        <w:rPr>
          <w:rFonts w:asciiTheme="minorHAnsi" w:hAnsiTheme="minorHAnsi" w:cstheme="minorHAnsi"/>
          <w:color w:val="FF0000"/>
          <w:sz w:val="22"/>
          <w:szCs w:val="22"/>
        </w:rPr>
        <w:t>14</w:t>
      </w:r>
      <w:r w:rsidR="00250129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817CE7">
        <w:rPr>
          <w:rFonts w:asciiTheme="minorHAnsi" w:hAnsiTheme="minorHAnsi" w:cstheme="minorHAnsi"/>
          <w:color w:val="FF0000"/>
          <w:sz w:val="22"/>
          <w:szCs w:val="22"/>
        </w:rPr>
        <w:t xml:space="preserve"> dage før lejeperiodens start.</w:t>
      </w:r>
      <w:r w:rsidR="00CE3FA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E3FA5" w:rsidRPr="007B23DE">
        <w:rPr>
          <w:rFonts w:asciiTheme="minorHAnsi" w:hAnsiTheme="minorHAnsi" w:cstheme="minorHAnsi"/>
          <w:i/>
          <w:iCs/>
          <w:color w:val="FF0000"/>
          <w:sz w:val="22"/>
          <w:szCs w:val="22"/>
        </w:rPr>
        <w:t>(</w:t>
      </w:r>
      <w:r w:rsidR="009B361B" w:rsidRPr="007B23DE">
        <w:rPr>
          <w:rFonts w:asciiTheme="minorHAnsi" w:hAnsiTheme="minorHAnsi" w:cstheme="minorHAnsi"/>
          <w:i/>
          <w:iCs/>
          <w:color w:val="FF0000"/>
          <w:sz w:val="22"/>
          <w:szCs w:val="22"/>
        </w:rPr>
        <w:t>udlejer vurderer</w:t>
      </w:r>
      <w:r w:rsidR="00CE3FA5" w:rsidRPr="007B23DE">
        <w:rPr>
          <w:rFonts w:asciiTheme="minorHAnsi" w:hAnsiTheme="minorHAnsi" w:cstheme="minorHAnsi"/>
          <w:i/>
          <w:iCs/>
          <w:color w:val="FF0000"/>
          <w:sz w:val="22"/>
          <w:szCs w:val="22"/>
        </w:rPr>
        <w:t>, om dette skal være en mulighed)</w:t>
      </w:r>
    </w:p>
    <w:p w14:paraId="7EE9C06F" w14:textId="77777777" w:rsidR="00115F29" w:rsidRPr="006361A1" w:rsidRDefault="00115F29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8885975" w14:textId="77777777" w:rsidR="00AF12F6" w:rsidRPr="006361A1" w:rsidRDefault="005A3851" w:rsidP="006361A1">
      <w:pPr>
        <w:keepNext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b/>
          <w:sz w:val="22"/>
          <w:szCs w:val="22"/>
        </w:rPr>
        <w:t>Mangler eller h</w:t>
      </w:r>
      <w:r w:rsidR="00AF12F6" w:rsidRPr="006361A1">
        <w:rPr>
          <w:rFonts w:asciiTheme="minorHAnsi" w:hAnsiTheme="minorHAnsi" w:cstheme="minorHAnsi"/>
          <w:b/>
          <w:sz w:val="22"/>
          <w:szCs w:val="22"/>
        </w:rPr>
        <w:t>vis noget går i stykker</w:t>
      </w:r>
    </w:p>
    <w:p w14:paraId="51DCD683" w14:textId="77777777" w:rsidR="00A20037" w:rsidRDefault="00AF12F6" w:rsidP="006361A1">
      <w:pPr>
        <w:keepNext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 xml:space="preserve">Lejer er over for udlejer erstatningspligtig for skader, der forvoldes på bygning, inventar eller fællesfaciliteter. </w:t>
      </w:r>
    </w:p>
    <w:p w14:paraId="201E46D8" w14:textId="77777777" w:rsidR="00A20037" w:rsidRDefault="00A20037" w:rsidP="006361A1">
      <w:pPr>
        <w:keepNext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4908B7C" w14:textId="57A405B8" w:rsidR="00AF12F6" w:rsidRPr="006361A1" w:rsidRDefault="00AF12F6" w:rsidP="006361A1">
      <w:pPr>
        <w:keepNext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 xml:space="preserve">Hvis service eller andet går i stykker, eller der er mangler under opholdet, </w:t>
      </w:r>
      <w:r w:rsidR="00AA4FDB">
        <w:rPr>
          <w:rFonts w:asciiTheme="minorHAnsi" w:hAnsiTheme="minorHAnsi" w:cstheme="minorHAnsi"/>
          <w:sz w:val="22"/>
          <w:szCs w:val="22"/>
        </w:rPr>
        <w:t>skal</w:t>
      </w:r>
      <w:r w:rsidR="000277A0" w:rsidRPr="006361A1">
        <w:rPr>
          <w:rFonts w:asciiTheme="minorHAnsi" w:hAnsiTheme="minorHAnsi" w:cstheme="minorHAnsi"/>
          <w:sz w:val="22"/>
          <w:szCs w:val="22"/>
        </w:rPr>
        <w:t xml:space="preserve"> man </w:t>
      </w:r>
      <w:r w:rsidR="00AA4FDB">
        <w:rPr>
          <w:rFonts w:asciiTheme="minorHAnsi" w:hAnsiTheme="minorHAnsi" w:cstheme="minorHAnsi"/>
          <w:sz w:val="22"/>
          <w:szCs w:val="22"/>
        </w:rPr>
        <w:t xml:space="preserve">kontakte udlejer. </w:t>
      </w:r>
    </w:p>
    <w:p w14:paraId="7843E4AB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A85F0B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Mistes nøglen er lejer erstatningspligtig herfor.</w:t>
      </w:r>
    </w:p>
    <w:p w14:paraId="59530AA0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1CB8FF6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b/>
          <w:sz w:val="22"/>
          <w:szCs w:val="22"/>
        </w:rPr>
        <w:t>Ankomst</w:t>
      </w:r>
    </w:p>
    <w:p w14:paraId="595EC986" w14:textId="77777777" w:rsidR="005A3851" w:rsidRPr="006361A1" w:rsidRDefault="005A3851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 xml:space="preserve">Ankomst kan ikke ske før lørdag kl. 16. </w:t>
      </w:r>
    </w:p>
    <w:p w14:paraId="24660EDF" w14:textId="77777777" w:rsidR="005A3851" w:rsidRPr="006361A1" w:rsidRDefault="005A3851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A5537C8" w14:textId="77777777" w:rsidR="005A3851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Der findes ikke en</w:t>
      </w:r>
      <w:r w:rsidR="00E2030E" w:rsidRPr="006361A1">
        <w:rPr>
          <w:rFonts w:asciiTheme="minorHAnsi" w:hAnsiTheme="minorHAnsi" w:cstheme="minorHAnsi"/>
          <w:sz w:val="22"/>
          <w:szCs w:val="22"/>
        </w:rPr>
        <w:t xml:space="preserve"> modtagereception på stedet. </w:t>
      </w:r>
      <w:r w:rsidR="008D7CDF" w:rsidRPr="006361A1">
        <w:rPr>
          <w:rFonts w:asciiTheme="minorHAnsi" w:hAnsiTheme="minorHAnsi" w:cstheme="minorHAnsi"/>
          <w:sz w:val="22"/>
          <w:szCs w:val="22"/>
        </w:rPr>
        <w:t xml:space="preserve">Nøgle forefindes på stedet i et nøgleskab, hvortil der skal anvendes en kode. Koden er </w:t>
      </w:r>
      <w:r w:rsidR="008D7CDF" w:rsidRPr="006361A1">
        <w:rPr>
          <w:rFonts w:asciiTheme="minorHAnsi" w:hAnsiTheme="minorHAnsi" w:cstheme="minorHAnsi"/>
          <w:color w:val="FF0000"/>
          <w:sz w:val="22"/>
          <w:szCs w:val="22"/>
        </w:rPr>
        <w:t>[koden angives]</w:t>
      </w:r>
      <w:r w:rsidR="008D7CDF" w:rsidRPr="006361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9EB65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8D83F5B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b/>
          <w:sz w:val="22"/>
          <w:szCs w:val="22"/>
        </w:rPr>
        <w:t>Afrejse</w:t>
      </w:r>
    </w:p>
    <w:p w14:paraId="7B0372B4" w14:textId="77777777" w:rsidR="005A3851" w:rsidRPr="006361A1" w:rsidRDefault="005A3851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Afrejse skal ske før lørdag kl. 1</w:t>
      </w:r>
      <w:r w:rsidR="00FB6266" w:rsidRPr="006361A1">
        <w:rPr>
          <w:rFonts w:asciiTheme="minorHAnsi" w:hAnsiTheme="minorHAnsi" w:cstheme="minorHAnsi"/>
          <w:sz w:val="22"/>
          <w:szCs w:val="22"/>
        </w:rPr>
        <w:t>0</w:t>
      </w:r>
      <w:r w:rsidRPr="006361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544BC4" w14:textId="77777777" w:rsidR="005A3851" w:rsidRPr="006361A1" w:rsidRDefault="005A3851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2EB7918" w14:textId="77777777" w:rsidR="00FB6266" w:rsidRPr="006361A1" w:rsidRDefault="00FB626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Ved afrejse efterlades det snavsede linned, håndklæder, viskestykker og karklude lagt sammen i en bunke ved indgangen, så det er nemt for rengøringen at bære op. Man skal IKKE vende vrangen ud af.</w:t>
      </w:r>
    </w:p>
    <w:p w14:paraId="6E914DDB" w14:textId="77777777" w:rsidR="00FB6266" w:rsidRPr="006361A1" w:rsidRDefault="00FB626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764B6FB" w14:textId="77777777" w:rsidR="00FB6266" w:rsidRPr="006361A1" w:rsidRDefault="00FB626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 xml:space="preserve">Alt service vaskes op, tørres af </w:t>
      </w:r>
      <w:r w:rsidR="00862C79">
        <w:rPr>
          <w:rFonts w:asciiTheme="minorHAnsi" w:hAnsiTheme="minorHAnsi" w:cstheme="minorHAnsi"/>
          <w:sz w:val="22"/>
          <w:szCs w:val="22"/>
        </w:rPr>
        <w:t>og</w:t>
      </w:r>
      <w:r w:rsidRPr="006361A1">
        <w:rPr>
          <w:rFonts w:asciiTheme="minorHAnsi" w:hAnsiTheme="minorHAnsi" w:cstheme="minorHAnsi"/>
          <w:sz w:val="22"/>
          <w:szCs w:val="22"/>
        </w:rPr>
        <w:t xml:space="preserve"> sættes på plads i skabene.</w:t>
      </w:r>
    </w:p>
    <w:p w14:paraId="4DCC8EBA" w14:textId="77777777" w:rsidR="00FB6266" w:rsidRPr="006361A1" w:rsidRDefault="00FB626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Der foretages oprydning, tømmes affaldsbøtter, rengøres køleskab og affaldsbøtter.</w:t>
      </w:r>
    </w:p>
    <w:p w14:paraId="3B8C63B7" w14:textId="77777777" w:rsidR="00AF12F6" w:rsidRPr="006361A1" w:rsidRDefault="00FB626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Affald og flasker tages med op og tømmes i containerne på vejen.</w:t>
      </w:r>
    </w:p>
    <w:p w14:paraId="13DA3DC6" w14:textId="77777777" w:rsidR="001665E5" w:rsidRPr="006361A1" w:rsidRDefault="001665E5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68083B0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 xml:space="preserve">Nøglen skal ved </w:t>
      </w:r>
      <w:r w:rsidR="00E2030E" w:rsidRPr="006361A1">
        <w:rPr>
          <w:rFonts w:asciiTheme="minorHAnsi" w:hAnsiTheme="minorHAnsi" w:cstheme="minorHAnsi"/>
          <w:sz w:val="22"/>
          <w:szCs w:val="22"/>
        </w:rPr>
        <w:t xml:space="preserve">lejemålets ophør </w:t>
      </w:r>
      <w:r w:rsidR="001665E5" w:rsidRPr="006361A1">
        <w:rPr>
          <w:rFonts w:asciiTheme="minorHAnsi" w:hAnsiTheme="minorHAnsi" w:cstheme="minorHAnsi"/>
          <w:sz w:val="22"/>
          <w:szCs w:val="22"/>
        </w:rPr>
        <w:t>sættes tilbage i nøgleskabet.</w:t>
      </w:r>
    </w:p>
    <w:p w14:paraId="7B48B799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FB85F6B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b/>
          <w:sz w:val="22"/>
          <w:szCs w:val="22"/>
        </w:rPr>
        <w:t>Udlejers ansvar</w:t>
      </w:r>
    </w:p>
    <w:p w14:paraId="4F316902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I tilfælde af, at udlejer kan gøres erstatningsansvarlig for så alvorlige mangler i udlejningen, at beboelse af lejligheden ikke har kunnet lade sig realisere, kan erstatningspligten ikke overstige det af lejer indbetalte beløb.</w:t>
      </w:r>
    </w:p>
    <w:p w14:paraId="3596431A" w14:textId="77777777" w:rsidR="0028400C" w:rsidRPr="006361A1" w:rsidRDefault="0028400C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098F9F6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b/>
          <w:sz w:val="22"/>
          <w:szCs w:val="22"/>
        </w:rPr>
        <w:t>Generelt</w:t>
      </w:r>
    </w:p>
    <w:p w14:paraId="67BA3113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 xml:space="preserve">Udlejer skal gøre opmærksom på, at stedet </w:t>
      </w:r>
      <w:r w:rsidR="00E2030E" w:rsidRPr="006361A1">
        <w:rPr>
          <w:rFonts w:asciiTheme="minorHAnsi" w:hAnsiTheme="minorHAnsi" w:cstheme="minorHAnsi"/>
          <w:sz w:val="22"/>
          <w:szCs w:val="22"/>
        </w:rPr>
        <w:t>tilhører en forening af</w:t>
      </w:r>
      <w:r w:rsidR="00862C79">
        <w:rPr>
          <w:rFonts w:asciiTheme="minorHAnsi" w:hAnsiTheme="minorHAnsi" w:cstheme="minorHAnsi"/>
          <w:sz w:val="22"/>
          <w:szCs w:val="22"/>
        </w:rPr>
        <w:t xml:space="preserve"> primært</w:t>
      </w:r>
      <w:r w:rsidR="00E2030E" w:rsidRPr="006361A1">
        <w:rPr>
          <w:rFonts w:asciiTheme="minorHAnsi" w:hAnsiTheme="minorHAnsi" w:cstheme="minorHAnsi"/>
          <w:sz w:val="22"/>
          <w:szCs w:val="22"/>
        </w:rPr>
        <w:t xml:space="preserve"> danske </w:t>
      </w:r>
      <w:r w:rsidR="00053B48" w:rsidRPr="006361A1">
        <w:rPr>
          <w:rFonts w:asciiTheme="minorHAnsi" w:hAnsiTheme="minorHAnsi" w:cstheme="minorHAnsi"/>
          <w:sz w:val="22"/>
          <w:szCs w:val="22"/>
        </w:rPr>
        <w:t xml:space="preserve">delejere </w:t>
      </w:r>
      <w:r w:rsidR="00E2030E" w:rsidRPr="006361A1">
        <w:rPr>
          <w:rFonts w:asciiTheme="minorHAnsi" w:hAnsiTheme="minorHAnsi" w:cstheme="minorHAnsi"/>
          <w:sz w:val="22"/>
          <w:szCs w:val="22"/>
        </w:rPr>
        <w:t xml:space="preserve">og derfor </w:t>
      </w:r>
      <w:r w:rsidR="00862C79">
        <w:rPr>
          <w:rFonts w:asciiTheme="minorHAnsi" w:hAnsiTheme="minorHAnsi" w:cstheme="minorHAnsi"/>
          <w:sz w:val="22"/>
          <w:szCs w:val="22"/>
        </w:rPr>
        <w:t>hovedsageligt</w:t>
      </w:r>
      <w:r w:rsidRPr="006361A1">
        <w:rPr>
          <w:rFonts w:asciiTheme="minorHAnsi" w:hAnsiTheme="minorHAnsi" w:cstheme="minorHAnsi"/>
          <w:sz w:val="22"/>
          <w:szCs w:val="22"/>
        </w:rPr>
        <w:t xml:space="preserve"> benyttes af stamgæster, der værner om stedet. Lejer bedes derfor ligeledes værne om lejligheden, huset og omgivelserne samt tage hensyn til ferierende og fastboende. </w:t>
      </w:r>
    </w:p>
    <w:p w14:paraId="6CF99684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E104661" w14:textId="77777777" w:rsidR="00AF12F6" w:rsidRPr="006361A1" w:rsidRDefault="0028400C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>Vi</w:t>
      </w:r>
      <w:r w:rsidR="00AF12F6" w:rsidRPr="006361A1">
        <w:rPr>
          <w:rFonts w:asciiTheme="minorHAnsi" w:hAnsiTheme="minorHAnsi" w:cstheme="minorHAnsi"/>
          <w:sz w:val="22"/>
          <w:szCs w:val="22"/>
        </w:rPr>
        <w:t xml:space="preserve"> ønsker </w:t>
      </w:r>
      <w:r w:rsidRPr="006361A1">
        <w:rPr>
          <w:rFonts w:asciiTheme="minorHAnsi" w:hAnsiTheme="minorHAnsi" w:cstheme="minorHAnsi"/>
          <w:sz w:val="22"/>
          <w:szCs w:val="22"/>
        </w:rPr>
        <w:t>jer</w:t>
      </w:r>
      <w:r w:rsidR="00AF12F6" w:rsidRPr="006361A1">
        <w:rPr>
          <w:rFonts w:asciiTheme="minorHAnsi" w:hAnsiTheme="minorHAnsi" w:cstheme="minorHAnsi"/>
          <w:sz w:val="22"/>
          <w:szCs w:val="22"/>
        </w:rPr>
        <w:t xml:space="preserve"> en god ferie og et godt ophold i Villa Diana!</w:t>
      </w:r>
    </w:p>
    <w:p w14:paraId="1168DDF8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F1827B1" w14:textId="77777777" w:rsidR="00AF12F6" w:rsidRPr="006361A1" w:rsidRDefault="00AF12F6" w:rsidP="006361A1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361A1">
        <w:rPr>
          <w:rFonts w:asciiTheme="minorHAnsi" w:hAnsiTheme="minorHAnsi" w:cstheme="minorHAnsi"/>
          <w:sz w:val="22"/>
          <w:szCs w:val="22"/>
        </w:rPr>
        <w:t xml:space="preserve">Der henvises i øvrigt til </w:t>
      </w:r>
      <w:hyperlink r:id="rId6" w:history="1">
        <w:r w:rsidRPr="006361A1">
          <w:rPr>
            <w:rStyle w:val="Hyperlink"/>
            <w:rFonts w:asciiTheme="minorHAnsi" w:hAnsiTheme="minorHAnsi" w:cstheme="minorHAnsi"/>
            <w:sz w:val="22"/>
            <w:szCs w:val="22"/>
          </w:rPr>
          <w:t>www.villadiana.dk</w:t>
        </w:r>
      </w:hyperlink>
      <w:r w:rsidRPr="006361A1">
        <w:rPr>
          <w:rFonts w:asciiTheme="minorHAnsi" w:hAnsiTheme="minorHAnsi" w:cstheme="minorHAnsi"/>
          <w:sz w:val="22"/>
          <w:szCs w:val="22"/>
        </w:rPr>
        <w:t xml:space="preserve"> for yderligere information om området, stedet og delejerforeningen. </w:t>
      </w:r>
    </w:p>
    <w:p w14:paraId="5CB79EC5" w14:textId="77777777" w:rsidR="00AF12F6" w:rsidRPr="006361A1" w:rsidRDefault="00AF12F6" w:rsidP="006361A1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B52D3F2" w14:textId="77777777" w:rsidR="00AF12F6" w:rsidRPr="006361A1" w:rsidRDefault="00324E2F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361A1">
        <w:rPr>
          <w:rFonts w:asciiTheme="minorHAnsi" w:hAnsiTheme="minorHAnsi" w:cstheme="minorHAnsi"/>
          <w:b/>
          <w:sz w:val="22"/>
          <w:szCs w:val="22"/>
        </w:rPr>
        <w:t>Lejer</w:t>
      </w:r>
      <w:r w:rsidR="00AF12F6" w:rsidRPr="006361A1">
        <w:rPr>
          <w:rFonts w:asciiTheme="minorHAnsi" w:hAnsiTheme="minorHAnsi" w:cstheme="minorHAnsi"/>
          <w:b/>
          <w:sz w:val="22"/>
          <w:szCs w:val="22"/>
        </w:rPr>
        <w:tab/>
        <w:t>Udlejer</w:t>
      </w:r>
    </w:p>
    <w:p w14:paraId="03999F5E" w14:textId="77777777" w:rsidR="00AF12F6" w:rsidRPr="00252075" w:rsidRDefault="00AF12F6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7839252" w14:textId="77777777" w:rsidR="00451777" w:rsidRDefault="00451777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Dato: </w:t>
      </w:r>
      <w:r>
        <w:rPr>
          <w:rFonts w:asciiTheme="minorHAnsi" w:hAnsiTheme="minorHAnsi" w:cstheme="minorHAnsi"/>
          <w:sz w:val="22"/>
          <w:szCs w:val="22"/>
        </w:rPr>
        <w:tab/>
        <w:t>Dato:</w:t>
      </w:r>
    </w:p>
    <w:p w14:paraId="4D911DF8" w14:textId="77777777" w:rsidR="000A2C85" w:rsidRDefault="000A2C85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3378630" w14:textId="77777777" w:rsidR="00CE3FA5" w:rsidRPr="006361A1" w:rsidRDefault="00CE3FA5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  <w:r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1423CA23" w14:textId="77777777" w:rsidR="00626F7C" w:rsidRPr="00626F7C" w:rsidRDefault="00626F7C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6F7C">
        <w:rPr>
          <w:rFonts w:asciiTheme="minorHAnsi" w:hAnsiTheme="minorHAnsi" w:cstheme="minorHAnsi"/>
          <w:sz w:val="22"/>
          <w:szCs w:val="22"/>
        </w:rPr>
        <w:t>Underskrift</w:t>
      </w:r>
      <w:r w:rsidRPr="00626F7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26F7C">
        <w:rPr>
          <w:rFonts w:asciiTheme="minorHAnsi" w:hAnsiTheme="minorHAnsi" w:cstheme="minorHAnsi"/>
          <w:sz w:val="22"/>
          <w:szCs w:val="22"/>
        </w:rPr>
        <w:t>Underskrift</w:t>
      </w:r>
      <w:proofErr w:type="spellEnd"/>
    </w:p>
    <w:p w14:paraId="3C0E6D5E" w14:textId="77777777" w:rsidR="00626F7C" w:rsidRDefault="00626F7C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10868206" w14:textId="77777777" w:rsidR="00AF12F6" w:rsidRPr="006361A1" w:rsidRDefault="00197536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6361A1">
        <w:rPr>
          <w:rFonts w:asciiTheme="minorHAnsi" w:hAnsiTheme="minorHAnsi" w:cstheme="minorHAnsi"/>
          <w:color w:val="FF0000"/>
          <w:sz w:val="22"/>
          <w:szCs w:val="22"/>
        </w:rPr>
        <w:t>[navn]</w:t>
      </w:r>
      <w:r w:rsidR="00AF12F6" w:rsidRPr="006361A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15E4F" w:rsidRPr="006361A1">
        <w:rPr>
          <w:rFonts w:asciiTheme="minorHAnsi" w:hAnsiTheme="minorHAnsi" w:cstheme="minorHAnsi"/>
          <w:color w:val="FF0000"/>
          <w:sz w:val="22"/>
          <w:szCs w:val="22"/>
        </w:rPr>
        <w:t>[navn]</w:t>
      </w:r>
    </w:p>
    <w:p w14:paraId="1336CF9D" w14:textId="77777777" w:rsidR="00AF12F6" w:rsidRPr="006361A1" w:rsidRDefault="00197536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6361A1">
        <w:rPr>
          <w:rFonts w:asciiTheme="minorHAnsi" w:hAnsiTheme="minorHAnsi" w:cstheme="minorHAnsi"/>
          <w:color w:val="FF0000"/>
          <w:sz w:val="22"/>
          <w:szCs w:val="22"/>
        </w:rPr>
        <w:t>[adresse]</w:t>
      </w:r>
      <w:r w:rsidR="00815E4F" w:rsidRPr="006361A1">
        <w:rPr>
          <w:rFonts w:asciiTheme="minorHAnsi" w:hAnsiTheme="minorHAnsi" w:cstheme="minorHAnsi"/>
          <w:color w:val="FF0000"/>
          <w:sz w:val="22"/>
          <w:szCs w:val="22"/>
        </w:rPr>
        <w:tab/>
        <w:t>[adresse]</w:t>
      </w:r>
    </w:p>
    <w:p w14:paraId="38C76CB0" w14:textId="77777777" w:rsidR="00AF12F6" w:rsidRPr="006361A1" w:rsidRDefault="00197536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6361A1">
        <w:rPr>
          <w:rFonts w:asciiTheme="minorHAnsi" w:hAnsiTheme="minorHAnsi" w:cstheme="minorHAnsi"/>
          <w:color w:val="FF0000"/>
          <w:sz w:val="22"/>
          <w:szCs w:val="22"/>
        </w:rPr>
        <w:t>[postnummer og by]</w:t>
      </w:r>
      <w:r w:rsidR="00815E4F" w:rsidRPr="006361A1">
        <w:rPr>
          <w:rFonts w:asciiTheme="minorHAnsi" w:hAnsiTheme="minorHAnsi" w:cstheme="minorHAnsi"/>
          <w:color w:val="FF0000"/>
          <w:sz w:val="22"/>
          <w:szCs w:val="22"/>
        </w:rPr>
        <w:tab/>
        <w:t>[postnummer og by]</w:t>
      </w:r>
    </w:p>
    <w:p w14:paraId="55A16DAF" w14:textId="77777777" w:rsidR="00B06B71" w:rsidRPr="006361A1" w:rsidRDefault="00B06B71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6361A1">
        <w:rPr>
          <w:rFonts w:asciiTheme="minorHAnsi" w:hAnsiTheme="minorHAnsi" w:cstheme="minorHAnsi"/>
          <w:color w:val="FF0000"/>
          <w:sz w:val="22"/>
          <w:szCs w:val="22"/>
        </w:rPr>
        <w:t>[</w:t>
      </w:r>
      <w:proofErr w:type="spellStart"/>
      <w:r w:rsidRPr="006361A1">
        <w:rPr>
          <w:rFonts w:asciiTheme="minorHAnsi" w:hAnsiTheme="minorHAnsi" w:cstheme="minorHAnsi"/>
          <w:color w:val="FF0000"/>
          <w:sz w:val="22"/>
          <w:szCs w:val="22"/>
        </w:rPr>
        <w:t>emailadresse</w:t>
      </w:r>
      <w:proofErr w:type="spellEnd"/>
      <w:r w:rsidRPr="006361A1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="00815E4F" w:rsidRPr="006361A1">
        <w:rPr>
          <w:rFonts w:asciiTheme="minorHAnsi" w:hAnsiTheme="minorHAnsi" w:cstheme="minorHAnsi"/>
          <w:color w:val="FF0000"/>
          <w:sz w:val="22"/>
          <w:szCs w:val="22"/>
        </w:rPr>
        <w:tab/>
        <w:t>[</w:t>
      </w:r>
      <w:proofErr w:type="spellStart"/>
      <w:r w:rsidR="00815E4F" w:rsidRPr="006361A1">
        <w:rPr>
          <w:rFonts w:asciiTheme="minorHAnsi" w:hAnsiTheme="minorHAnsi" w:cstheme="minorHAnsi"/>
          <w:color w:val="FF0000"/>
          <w:sz w:val="22"/>
          <w:szCs w:val="22"/>
        </w:rPr>
        <w:t>emailadresse</w:t>
      </w:r>
      <w:proofErr w:type="spellEnd"/>
      <w:r w:rsidR="00815E4F" w:rsidRPr="006361A1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2CF9B2EF" w14:textId="77777777" w:rsidR="00B06B71" w:rsidRPr="006361A1" w:rsidRDefault="00B06B71" w:rsidP="006361A1">
      <w:pPr>
        <w:tabs>
          <w:tab w:val="left" w:pos="4678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6361A1">
        <w:rPr>
          <w:rFonts w:asciiTheme="minorHAnsi" w:hAnsiTheme="minorHAnsi" w:cstheme="minorHAnsi"/>
          <w:color w:val="FF0000"/>
          <w:sz w:val="22"/>
          <w:szCs w:val="22"/>
        </w:rPr>
        <w:t>[mobilnummer]</w:t>
      </w:r>
      <w:r w:rsidR="00815E4F" w:rsidRPr="006361A1">
        <w:rPr>
          <w:rFonts w:asciiTheme="minorHAnsi" w:hAnsiTheme="minorHAnsi" w:cstheme="minorHAnsi"/>
          <w:color w:val="FF0000"/>
          <w:sz w:val="22"/>
          <w:szCs w:val="22"/>
        </w:rPr>
        <w:tab/>
        <w:t>[</w:t>
      </w:r>
      <w:r w:rsidR="00626F7C" w:rsidRPr="006361A1">
        <w:rPr>
          <w:rFonts w:asciiTheme="minorHAnsi" w:hAnsiTheme="minorHAnsi" w:cstheme="minorHAnsi"/>
          <w:color w:val="FF0000"/>
          <w:sz w:val="22"/>
          <w:szCs w:val="22"/>
        </w:rPr>
        <w:t>mobilnummer</w:t>
      </w:r>
      <w:r w:rsidR="00815E4F" w:rsidRPr="006361A1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sectPr w:rsidR="00B06B71" w:rsidRPr="006361A1" w:rsidSect="00D84397">
      <w:footerReference w:type="default" r:id="rId7"/>
      <w:pgSz w:w="11880" w:h="16820"/>
      <w:pgMar w:top="1440" w:right="1080" w:bottom="1440" w:left="1080" w:header="737" w:footer="73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636C" w14:textId="77777777" w:rsidR="00580483" w:rsidRDefault="00580483">
      <w:pPr>
        <w:spacing w:line="240" w:lineRule="auto"/>
      </w:pPr>
      <w:r>
        <w:separator/>
      </w:r>
    </w:p>
  </w:endnote>
  <w:endnote w:type="continuationSeparator" w:id="0">
    <w:p w14:paraId="176B1257" w14:textId="77777777" w:rsidR="00580483" w:rsidRDefault="00580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F922D" w14:textId="77777777" w:rsidR="00AF12F6" w:rsidRPr="00790C2B" w:rsidRDefault="00AF12F6">
    <w:pPr>
      <w:pStyle w:val="Sidefod"/>
      <w:jc w:val="center"/>
      <w:rPr>
        <w:rFonts w:asciiTheme="minorHAnsi" w:hAnsiTheme="minorHAnsi" w:cstheme="minorHAnsi"/>
        <w:sz w:val="20"/>
      </w:rPr>
    </w:pPr>
    <w:r w:rsidRPr="00790C2B">
      <w:rPr>
        <w:rFonts w:asciiTheme="minorHAnsi" w:hAnsiTheme="minorHAnsi" w:cstheme="minorHAnsi"/>
        <w:sz w:val="20"/>
      </w:rPr>
      <w:t xml:space="preserve">Side </w:t>
    </w:r>
    <w:r w:rsidRPr="00790C2B">
      <w:rPr>
        <w:rFonts w:asciiTheme="minorHAnsi" w:hAnsiTheme="minorHAnsi" w:cstheme="minorHAnsi"/>
        <w:sz w:val="20"/>
      </w:rPr>
      <w:pgNum/>
    </w:r>
    <w:r w:rsidR="00365B83" w:rsidRPr="00790C2B">
      <w:rPr>
        <w:rFonts w:asciiTheme="minorHAnsi" w:hAnsiTheme="minorHAnsi" w:cstheme="minorHAnsi"/>
        <w:sz w:val="20"/>
      </w:rPr>
      <w:t xml:space="preserve"> af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ADD99" w14:textId="77777777" w:rsidR="00580483" w:rsidRDefault="00580483">
      <w:pPr>
        <w:spacing w:line="240" w:lineRule="auto"/>
      </w:pPr>
      <w:r>
        <w:separator/>
      </w:r>
    </w:p>
  </w:footnote>
  <w:footnote w:type="continuationSeparator" w:id="0">
    <w:p w14:paraId="55940197" w14:textId="77777777" w:rsidR="00580483" w:rsidRDefault="005804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A6E"/>
    <w:rsid w:val="00010E36"/>
    <w:rsid w:val="00017A8F"/>
    <w:rsid w:val="000277A0"/>
    <w:rsid w:val="0002782C"/>
    <w:rsid w:val="00053B48"/>
    <w:rsid w:val="000A2C85"/>
    <w:rsid w:val="000B7A6E"/>
    <w:rsid w:val="000D32D5"/>
    <w:rsid w:val="000D4BAF"/>
    <w:rsid w:val="000F66E9"/>
    <w:rsid w:val="00115F29"/>
    <w:rsid w:val="0011640D"/>
    <w:rsid w:val="001174AE"/>
    <w:rsid w:val="00131354"/>
    <w:rsid w:val="001665E5"/>
    <w:rsid w:val="00197536"/>
    <w:rsid w:val="00250129"/>
    <w:rsid w:val="00252075"/>
    <w:rsid w:val="00260F7D"/>
    <w:rsid w:val="002773A8"/>
    <w:rsid w:val="0028400C"/>
    <w:rsid w:val="002A2F68"/>
    <w:rsid w:val="00324E2F"/>
    <w:rsid w:val="00346C87"/>
    <w:rsid w:val="00365B83"/>
    <w:rsid w:val="003D48ED"/>
    <w:rsid w:val="0041154A"/>
    <w:rsid w:val="004148B9"/>
    <w:rsid w:val="00416320"/>
    <w:rsid w:val="00451777"/>
    <w:rsid w:val="00451E93"/>
    <w:rsid w:val="004B79CC"/>
    <w:rsid w:val="004E7F41"/>
    <w:rsid w:val="004F245E"/>
    <w:rsid w:val="00501F04"/>
    <w:rsid w:val="005079B5"/>
    <w:rsid w:val="00580483"/>
    <w:rsid w:val="00582051"/>
    <w:rsid w:val="005A3851"/>
    <w:rsid w:val="005D2139"/>
    <w:rsid w:val="005F7FCC"/>
    <w:rsid w:val="00626F7C"/>
    <w:rsid w:val="006361A1"/>
    <w:rsid w:val="006413DC"/>
    <w:rsid w:val="007648E3"/>
    <w:rsid w:val="00790C2B"/>
    <w:rsid w:val="007A6D89"/>
    <w:rsid w:val="007B23DE"/>
    <w:rsid w:val="007D3838"/>
    <w:rsid w:val="00815E4F"/>
    <w:rsid w:val="00817CE7"/>
    <w:rsid w:val="00824BF3"/>
    <w:rsid w:val="008279EF"/>
    <w:rsid w:val="00862C79"/>
    <w:rsid w:val="008D7CDF"/>
    <w:rsid w:val="008E795F"/>
    <w:rsid w:val="00946BA8"/>
    <w:rsid w:val="00955BE1"/>
    <w:rsid w:val="009A33DA"/>
    <w:rsid w:val="009A772F"/>
    <w:rsid w:val="009B361B"/>
    <w:rsid w:val="009C39C7"/>
    <w:rsid w:val="009D2DCF"/>
    <w:rsid w:val="00A13771"/>
    <w:rsid w:val="00A13C9E"/>
    <w:rsid w:val="00A20037"/>
    <w:rsid w:val="00A65663"/>
    <w:rsid w:val="00A900FF"/>
    <w:rsid w:val="00AA4FDB"/>
    <w:rsid w:val="00AB6B30"/>
    <w:rsid w:val="00AC7CC0"/>
    <w:rsid w:val="00AF12F6"/>
    <w:rsid w:val="00AF4E2C"/>
    <w:rsid w:val="00B02EA3"/>
    <w:rsid w:val="00B06B71"/>
    <w:rsid w:val="00B57797"/>
    <w:rsid w:val="00B76DBC"/>
    <w:rsid w:val="00BB15C6"/>
    <w:rsid w:val="00C30BF1"/>
    <w:rsid w:val="00C310A6"/>
    <w:rsid w:val="00CB75ED"/>
    <w:rsid w:val="00CD2A68"/>
    <w:rsid w:val="00CE3FA5"/>
    <w:rsid w:val="00D020E8"/>
    <w:rsid w:val="00D5259D"/>
    <w:rsid w:val="00D73992"/>
    <w:rsid w:val="00D81CD1"/>
    <w:rsid w:val="00D84397"/>
    <w:rsid w:val="00D9344A"/>
    <w:rsid w:val="00E2030E"/>
    <w:rsid w:val="00E70C1A"/>
    <w:rsid w:val="00F23AEC"/>
    <w:rsid w:val="00F4616A"/>
    <w:rsid w:val="00F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506D6"/>
  <w15:docId w15:val="{409C8826-DB78-4E83-BA4F-E73ABB83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tLeast"/>
      <w:ind w:right="-1"/>
      <w:jc w:val="both"/>
    </w:pPr>
    <w:rPr>
      <w:rFonts w:ascii="Times" w:hAnsi="Times"/>
      <w:sz w:val="28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4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36"/>
      <w:u w:val="single"/>
    </w:rPr>
  </w:style>
  <w:style w:type="paragraph" w:styleId="Overskrift3">
    <w:name w:val="heading 3"/>
    <w:basedOn w:val="Normal"/>
    <w:next w:val="Normal"/>
    <w:qFormat/>
    <w:pPr>
      <w:keepNext/>
      <w:tabs>
        <w:tab w:val="left" w:pos="760"/>
      </w:tabs>
      <w:jc w:val="center"/>
      <w:outlineLvl w:val="2"/>
    </w:pPr>
    <w:rPr>
      <w:sz w:val="36"/>
    </w:rPr>
  </w:style>
  <w:style w:type="paragraph" w:styleId="Overskrift4">
    <w:name w:val="heading 4"/>
    <w:basedOn w:val="Normal"/>
    <w:next w:val="Normal"/>
    <w:qFormat/>
    <w:pPr>
      <w:keepNext/>
      <w:jc w:val="left"/>
      <w:outlineLvl w:val="3"/>
    </w:pPr>
    <w:rPr>
      <w:sz w:val="36"/>
    </w:rPr>
  </w:style>
  <w:style w:type="paragraph" w:styleId="Overskrift5">
    <w:name w:val="heading 5"/>
    <w:basedOn w:val="Normal"/>
    <w:next w:val="Normal"/>
    <w:qFormat/>
    <w:pPr>
      <w:keepNext/>
      <w:jc w:val="left"/>
      <w:outlineLvl w:val="4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5">
    <w:name w:val="toc 5"/>
    <w:basedOn w:val="Normal"/>
    <w:next w:val="Normal"/>
    <w:semiHidden/>
    <w:pPr>
      <w:tabs>
        <w:tab w:val="right" w:leader="dot" w:pos="8504"/>
      </w:tabs>
      <w:ind w:left="2835" w:right="850"/>
      <w:jc w:val="left"/>
    </w:pPr>
  </w:style>
  <w:style w:type="paragraph" w:styleId="Indholdsfortegnelse4">
    <w:name w:val="toc 4"/>
    <w:basedOn w:val="Normal"/>
    <w:next w:val="Normal"/>
    <w:semiHidden/>
    <w:pPr>
      <w:tabs>
        <w:tab w:val="right" w:leader="dot" w:pos="8504"/>
      </w:tabs>
      <w:ind w:left="1640" w:right="850"/>
      <w:jc w:val="left"/>
    </w:pPr>
  </w:style>
  <w:style w:type="paragraph" w:styleId="Indholdsfortegnelse3">
    <w:name w:val="toc 3"/>
    <w:basedOn w:val="Normal"/>
    <w:next w:val="Normal"/>
    <w:semiHidden/>
    <w:pPr>
      <w:tabs>
        <w:tab w:val="right" w:leader="dot" w:pos="8504"/>
      </w:tabs>
      <w:ind w:left="1640" w:right="1119" w:hanging="740"/>
      <w:jc w:val="left"/>
    </w:pPr>
  </w:style>
  <w:style w:type="paragraph" w:styleId="Indholdsfortegnelse2">
    <w:name w:val="toc 2"/>
    <w:basedOn w:val="Normal"/>
    <w:next w:val="Normal"/>
    <w:semiHidden/>
    <w:pPr>
      <w:tabs>
        <w:tab w:val="right" w:leader="dot" w:pos="8504"/>
      </w:tabs>
      <w:ind w:left="860" w:right="1119" w:hanging="520"/>
      <w:jc w:val="left"/>
    </w:pPr>
  </w:style>
  <w:style w:type="paragraph" w:styleId="Indholdsfortegnelse1">
    <w:name w:val="toc 1"/>
    <w:basedOn w:val="Normal"/>
    <w:next w:val="Normal"/>
    <w:semiHidden/>
    <w:pPr>
      <w:tabs>
        <w:tab w:val="right" w:leader="dot" w:pos="8504"/>
      </w:tabs>
      <w:ind w:right="1119"/>
      <w:jc w:val="left"/>
    </w:pPr>
  </w:style>
  <w:style w:type="paragraph" w:styleId="Indeks1">
    <w:name w:val="index 1"/>
    <w:basedOn w:val="Normal"/>
    <w:next w:val="Normal"/>
    <w:semiHidden/>
    <w:pPr>
      <w:jc w:val="left"/>
    </w:p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character" w:styleId="Fodnotehenvisning">
    <w:name w:val="footnote reference"/>
    <w:semiHidden/>
    <w:rPr>
      <w:position w:val="8"/>
      <w:sz w:val="20"/>
    </w:rPr>
  </w:style>
  <w:style w:type="paragraph" w:styleId="Fodnotetekst">
    <w:name w:val="footnote text"/>
    <w:basedOn w:val="Normal"/>
    <w:semiHidden/>
    <w:pPr>
      <w:spacing w:line="240" w:lineRule="auto"/>
      <w:ind w:left="160" w:right="0" w:hanging="160"/>
      <w:jc w:val="left"/>
    </w:pPr>
    <w:rPr>
      <w:i/>
      <w:sz w:val="20"/>
    </w:rPr>
  </w:style>
  <w:style w:type="character" w:styleId="Sidetal">
    <w:name w:val="page number"/>
    <w:basedOn w:val="Standardskrifttypeiafsnit"/>
  </w:style>
  <w:style w:type="paragraph" w:customStyle="1" w:styleId="Rubrik">
    <w:name w:val="Rubrik"/>
    <w:basedOn w:val="Normal"/>
    <w:next w:val="Normal"/>
    <w:pPr>
      <w:keepNext/>
      <w:jc w:val="left"/>
    </w:pPr>
    <w:rPr>
      <w:rFonts w:ascii="New Century Schoolbook" w:hAnsi="New Century Schoolbook"/>
      <w:b/>
    </w:rPr>
  </w:style>
  <w:style w:type="paragraph" w:styleId="Overskrift">
    <w:name w:val="TOC Heading"/>
    <w:basedOn w:val="Normal"/>
    <w:next w:val="Normal"/>
    <w:qFormat/>
    <w:pPr>
      <w:keepNext/>
      <w:jc w:val="center"/>
    </w:pPr>
    <w:rPr>
      <w:rFonts w:ascii="New Century Schoolbook" w:hAnsi="New Century Schoolbook"/>
      <w:b/>
      <w:sz w:val="48"/>
    </w:rPr>
  </w:style>
  <w:style w:type="paragraph" w:customStyle="1" w:styleId="Litteratur">
    <w:name w:val="Litteratur"/>
    <w:basedOn w:val="Normal"/>
    <w:pPr>
      <w:ind w:left="560" w:hanging="560"/>
      <w:jc w:val="left"/>
    </w:pPr>
  </w:style>
  <w:style w:type="paragraph" w:customStyle="1" w:styleId="Indholdsfortegnelse">
    <w:name w:val="Indholdsfortegnelse"/>
    <w:basedOn w:val="Normal"/>
    <w:pPr>
      <w:tabs>
        <w:tab w:val="left" w:pos="560"/>
        <w:tab w:val="right" w:pos="7720"/>
      </w:tabs>
      <w:jc w:val="left"/>
    </w:pPr>
  </w:style>
  <w:style w:type="paragraph" w:styleId="Citat">
    <w:name w:val="Quote"/>
    <w:basedOn w:val="Normal"/>
    <w:next w:val="Normal"/>
    <w:qFormat/>
    <w:pPr>
      <w:ind w:left="1120" w:right="1138"/>
    </w:pPr>
    <w:rPr>
      <w:i/>
    </w:rPr>
  </w:style>
  <w:style w:type="paragraph" w:customStyle="1" w:styleId="Interviewcitat">
    <w:name w:val="Interviewcitat"/>
    <w:basedOn w:val="Normal"/>
    <w:next w:val="Normal"/>
    <w:pPr>
      <w:ind w:left="1120" w:right="1126"/>
    </w:pPr>
  </w:style>
  <w:style w:type="paragraph" w:customStyle="1" w:styleId="Normindryk">
    <w:name w:val="Norm+indryk"/>
    <w:basedOn w:val="Normal"/>
    <w:pPr>
      <w:ind w:right="0" w:firstLine="300"/>
    </w:pPr>
  </w:style>
  <w:style w:type="paragraph" w:customStyle="1" w:styleId="Normmnste">
    <w:name w:val="Norm m næste"/>
    <w:basedOn w:val="Normal"/>
    <w:next w:val="Normal"/>
    <w:pPr>
      <w:keepNext/>
    </w:pPr>
  </w:style>
  <w:style w:type="paragraph" w:customStyle="1" w:styleId="Evamindryk">
    <w:name w:val="Eva m indryk"/>
    <w:basedOn w:val="Normal"/>
    <w:pPr>
      <w:ind w:firstLine="440"/>
    </w:pPr>
  </w:style>
  <w:style w:type="paragraph" w:customStyle="1" w:styleId="fodnotetekst10">
    <w:name w:val="fodnotetekst +10"/>
    <w:basedOn w:val="Fodnotetekst"/>
    <w:pPr>
      <w:ind w:left="240" w:hanging="240"/>
    </w:pPr>
  </w:style>
  <w:style w:type="paragraph" w:customStyle="1" w:styleId="fodnotetekst100">
    <w:name w:val="fodnotetekst + 100"/>
    <w:basedOn w:val="Normal"/>
    <w:pPr>
      <w:spacing w:line="240" w:lineRule="auto"/>
      <w:ind w:left="360" w:right="0" w:hanging="360"/>
      <w:jc w:val="left"/>
    </w:pPr>
    <w:rPr>
      <w:i/>
      <w:sz w:val="20"/>
    </w:rPr>
  </w:style>
  <w:style w:type="character" w:styleId="Hyperlink">
    <w:name w:val="Hyperlink"/>
    <w:rPr>
      <w:color w:val="0000FF"/>
      <w:u w:val="single"/>
    </w:rPr>
  </w:style>
  <w:style w:type="paragraph" w:styleId="Sidehoved">
    <w:name w:val="header"/>
    <w:basedOn w:val="Normal"/>
    <w:rsid w:val="00365B8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ladiana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Lejekontrakt</vt:lpstr>
    </vt:vector>
  </TitlesOfParts>
  <Company>Statens IT</Company>
  <LinksUpToDate>false</LinksUpToDate>
  <CharactersWithSpaces>3938</CharactersWithSpaces>
  <SharedDoc>false</SharedDoc>
  <HLinks>
    <vt:vector size="18" baseType="variant"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http://www.villadiana.dk/</vt:lpwstr>
      </vt:variant>
      <vt:variant>
        <vt:lpwstr/>
      </vt:variant>
      <vt:variant>
        <vt:i4>2621516</vt:i4>
      </vt:variant>
      <vt:variant>
        <vt:i4>3</vt:i4>
      </vt:variant>
      <vt:variant>
        <vt:i4>0</vt:i4>
      </vt:variant>
      <vt:variant>
        <vt:i4>5</vt:i4>
      </vt:variant>
      <vt:variant>
        <vt:lpwstr>mailto:carsten.richter.jensen@get2net.dk</vt:lpwstr>
      </vt:variant>
      <vt:variant>
        <vt:lpwstr/>
      </vt:variant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mailto:KKP@bm.dk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Lejekontrakt</dc:title>
  <dc:creator>GamleJens</dc:creator>
  <cp:lastModifiedBy>Carsten Richter Jensen</cp:lastModifiedBy>
  <cp:revision>11</cp:revision>
  <cp:lastPrinted>2013-03-09T13:31:00Z</cp:lastPrinted>
  <dcterms:created xsi:type="dcterms:W3CDTF">2018-03-04T12:17:00Z</dcterms:created>
  <dcterms:modified xsi:type="dcterms:W3CDTF">2024-06-22T15:50:00Z</dcterms:modified>
</cp:coreProperties>
</file>